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   МІНІСТЕРСТВО ОСВІТИ І НАУКИ УКРАЇНИ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o2"/>
      <w:bookmarkEnd w:id="0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Н А К А </w:t>
      </w:r>
      <w:proofErr w:type="gram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З</w:t>
      </w:r>
      <w:proofErr w:type="gram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" w:name="o3"/>
      <w:bookmarkEnd w:id="1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 579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від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11.12.2000             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Зареєстровано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Міністерстві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м.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Київ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юстиції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України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19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грудня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2000 р.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за N 923/5144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" w:name="o4"/>
      <w:bookmarkEnd w:id="2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   Про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затвердження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Положення</w:t>
      </w:r>
      <w:proofErr w:type="spellEnd"/>
      <w:proofErr w:type="gram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похвальний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лист "За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високі</w:t>
      </w:r>
      <w:proofErr w:type="spellEnd"/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3" w:name="o5"/>
      <w:bookmarkEnd w:id="3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та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грамоту "За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предметі</w:t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spellEnd"/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4" w:name="o6"/>
      <w:bookmarkEnd w:id="4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     {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змінами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внесеними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згідно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Наказом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                                    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науки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N 187 </w:t>
      </w:r>
      <w:proofErr w:type="gram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="000A440D"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fldChar w:fldCharType="begin"/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instrText xml:space="preserve"> HYPERLINK "http://zakon1.rada.gov.ua/laws/show/z0280-08" \t "_blank" </w:instrText>
      </w:r>
      <w:r w:rsidR="000A440D"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fldChar w:fldCharType="separate"/>
      </w:r>
      <w:r w:rsidRPr="008A1C0C">
        <w:rPr>
          <w:rFonts w:ascii="Courier New" w:eastAsia="Times New Roman" w:hAnsi="Courier New" w:cs="Courier New"/>
          <w:i/>
          <w:iCs/>
          <w:color w:val="5674B9"/>
          <w:sz w:val="24"/>
          <w:u w:val="single"/>
        </w:rPr>
        <w:t>z0280-08</w:t>
      </w:r>
      <w:r w:rsidR="000A440D"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fldChar w:fldCharType="end"/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)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17.03.2008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               Наказом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науки,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                                  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молоді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та спорту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N 115 ( </w:t>
      </w:r>
      <w:hyperlink r:id="rId5" w:tgtFrame="_blank" w:history="1">
        <w:r w:rsidRPr="008A1C0C">
          <w:rPr>
            <w:rFonts w:ascii="Courier New" w:eastAsia="Times New Roman" w:hAnsi="Courier New" w:cs="Courier New"/>
            <w:i/>
            <w:iCs/>
            <w:color w:val="5674B9"/>
            <w:sz w:val="24"/>
            <w:u w:val="single"/>
          </w:rPr>
          <w:t>z0271-12</w:t>
        </w:r>
      </w:hyperlink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)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07.02.2012 }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5" w:name="o7"/>
      <w:bookmarkEnd w:id="5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Відповідно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статті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23 Закону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України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"Про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загальну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середню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( </w:t>
      </w:r>
      <w:hyperlink r:id="rId6" w:tgtFrame="_blank" w:history="1">
        <w:r w:rsidRPr="008A1C0C">
          <w:rPr>
            <w:rFonts w:ascii="Courier New" w:eastAsia="Times New Roman" w:hAnsi="Courier New" w:cs="Courier New"/>
            <w:color w:val="5674B9"/>
            <w:sz w:val="24"/>
            <w:u w:val="single"/>
          </w:rPr>
          <w:t>651-14</w:t>
        </w:r>
      </w:hyperlink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) та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метою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забезпечення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належної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організації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проведення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нагородження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учнів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навчальних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закладів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системи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загальної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середньої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похвальним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листом "За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високі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 та  похвальною  грамотою  "За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предметів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Н А К А </w:t>
      </w:r>
      <w:proofErr w:type="gram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З</w:t>
      </w:r>
      <w:proofErr w:type="gram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У Ю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6" w:name="o8"/>
      <w:bookmarkEnd w:id="6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1.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Затвердити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Положення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про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лист  "За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високі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у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  та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грамоту  "За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предметів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" (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додається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7" w:name="o9"/>
      <w:bookmarkEnd w:id="7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2.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Визнати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таким,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що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втратило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чинність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Положення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про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лист "За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відмінні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успіхи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 та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грамоту   "За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успіхи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предметів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",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затверджене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наказом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Міністерства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України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від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06.02.96 N  38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 </w:t>
      </w:r>
      <w:proofErr w:type="gramEnd"/>
      <w:r w:rsidR="000A440D" w:rsidRPr="008A1C0C">
        <w:rPr>
          <w:rFonts w:ascii="Courier New" w:eastAsia="Times New Roman" w:hAnsi="Courier New" w:cs="Courier New"/>
          <w:color w:val="000000"/>
          <w:sz w:val="24"/>
          <w:szCs w:val="24"/>
        </w:rPr>
        <w:fldChar w:fldCharType="begin"/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instrText xml:space="preserve"> HYPERLINK "http://zakon1.rada.gov.ua/laws/show/z0088-96" \t "_blank" </w:instrText>
      </w:r>
      <w:r w:rsidR="000A440D" w:rsidRPr="008A1C0C">
        <w:rPr>
          <w:rFonts w:ascii="Courier New" w:eastAsia="Times New Roman" w:hAnsi="Courier New" w:cs="Courier New"/>
          <w:color w:val="000000"/>
          <w:sz w:val="24"/>
          <w:szCs w:val="24"/>
        </w:rPr>
        <w:fldChar w:fldCharType="separate"/>
      </w:r>
      <w:r w:rsidRPr="008A1C0C">
        <w:rPr>
          <w:rFonts w:ascii="Courier New" w:eastAsia="Times New Roman" w:hAnsi="Courier New" w:cs="Courier New"/>
          <w:color w:val="5674B9"/>
          <w:sz w:val="24"/>
          <w:u w:val="single"/>
        </w:rPr>
        <w:t>z0088-96</w:t>
      </w:r>
      <w:r w:rsidR="000A440D" w:rsidRPr="008A1C0C">
        <w:rPr>
          <w:rFonts w:ascii="Courier New" w:eastAsia="Times New Roman" w:hAnsi="Courier New" w:cs="Courier New"/>
          <w:color w:val="000000"/>
          <w:sz w:val="24"/>
          <w:szCs w:val="24"/>
        </w:rPr>
        <w:fldChar w:fldCharType="end"/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)  та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зареєстроване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Міністерстві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юстиції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України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21.02.96 за N 88/1113.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8" w:name="o10"/>
      <w:bookmarkEnd w:id="8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3. </w:t>
      </w:r>
      <w:proofErr w:type="spellStart"/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Міністрові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Автономної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Республіки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Крим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 начальникам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управлінь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науки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обласних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Київської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та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Севастопольської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міських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державних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адміністрацій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довести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Положення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про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лист "За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високі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та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грамоту  "За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предметів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 до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відома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місцевих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органів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управління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освітою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та</w:t>
      </w:r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керівників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навчальних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закладів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системи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загальної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середньої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усіх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типі</w:t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spellEnd"/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та форм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власності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та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забезпечити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виконання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вимог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цього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Положення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9" w:name="o11"/>
      <w:bookmarkEnd w:id="9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4.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Даний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наказ  та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Положення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про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лист "За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високі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 та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грамоту   "За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у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предметів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опублікувати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в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>"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Інформаційному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збірнику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Міністерства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науки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України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0" w:name="o12"/>
      <w:bookmarkEnd w:id="10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5. Контроль  за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виконанням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наказу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покласти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на  заступника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Міністра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Огнев'юка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В.О.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1" w:name="o13"/>
      <w:bookmarkEnd w:id="11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</w:t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стр</w:t>
      </w:r>
      <w:proofErr w:type="spellEnd"/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   В.Г. Кремень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2" w:name="o14"/>
      <w:bookmarkEnd w:id="12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ЗАТВЕРДЖЕНО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Наказ МОН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11.12.2000  N 579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(у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редакції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наказу МОН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від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17.03.2008 N 187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</w:t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 </w:t>
      </w:r>
      <w:proofErr w:type="gramEnd"/>
      <w:r w:rsidR="000A440D" w:rsidRPr="008A1C0C">
        <w:rPr>
          <w:rFonts w:ascii="Courier New" w:eastAsia="Times New Roman" w:hAnsi="Courier New" w:cs="Courier New"/>
          <w:color w:val="000000"/>
          <w:sz w:val="24"/>
          <w:szCs w:val="24"/>
        </w:rPr>
        <w:fldChar w:fldCharType="begin"/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instrText xml:space="preserve"> HYPERLINK "http://zakon1.rada.gov.ua/laws/show/z0280-08" \t "_blank" </w:instrText>
      </w:r>
      <w:r w:rsidR="000A440D" w:rsidRPr="008A1C0C">
        <w:rPr>
          <w:rFonts w:ascii="Courier New" w:eastAsia="Times New Roman" w:hAnsi="Courier New" w:cs="Courier New"/>
          <w:color w:val="000000"/>
          <w:sz w:val="24"/>
          <w:szCs w:val="24"/>
        </w:rPr>
        <w:fldChar w:fldCharType="separate"/>
      </w:r>
      <w:r w:rsidRPr="008A1C0C">
        <w:rPr>
          <w:rFonts w:ascii="Courier New" w:eastAsia="Times New Roman" w:hAnsi="Courier New" w:cs="Courier New"/>
          <w:color w:val="5674B9"/>
          <w:sz w:val="24"/>
          <w:u w:val="single"/>
        </w:rPr>
        <w:t>z0280-08</w:t>
      </w:r>
      <w:r w:rsidR="000A440D" w:rsidRPr="008A1C0C">
        <w:rPr>
          <w:rFonts w:ascii="Courier New" w:eastAsia="Times New Roman" w:hAnsi="Courier New" w:cs="Courier New"/>
          <w:color w:val="000000"/>
          <w:sz w:val="24"/>
          <w:szCs w:val="24"/>
        </w:rPr>
        <w:fldChar w:fldCharType="end"/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)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3" w:name="o15"/>
      <w:bookmarkEnd w:id="13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Зареєстровано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Міністерстві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юстиції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України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19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грудня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2000 р.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              за N 923/5144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4" w:name="o16"/>
      <w:bookmarkEnd w:id="14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ПОЛОЖЕННЯ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  про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похвальний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лист "За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високі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у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навчанні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" та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похвальну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грамоту "За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  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предметі</w:t>
      </w:r>
      <w:proofErr w:type="gramStart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"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8A1C0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A1C0C" w:rsidRPr="00500DE6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</w:pPr>
      <w:bookmarkStart w:id="15" w:name="o17"/>
      <w:bookmarkEnd w:id="15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1.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Похвальним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листом  "За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високі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досягнення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у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навчанні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" </w:t>
      </w:r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br/>
        <w:t>(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далі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-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Похвальний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лист)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нагороджуються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учні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2-8-х </w:t>
      </w:r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lastRenderedPageBreak/>
        <w:t>та 10(11)-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х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br/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класів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навчальних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закладів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системи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загальної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середньої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освіти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усіх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типів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форм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власності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(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далі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-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навчальні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заклади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),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які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мають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високі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досягнення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 (10-12 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балів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)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з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усіх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предметів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за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відповідний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навчальний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 xml:space="preserve"> </w:t>
      </w:r>
      <w:proofErr w:type="spellStart"/>
      <w:proofErr w:type="gramStart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р</w:t>
      </w:r>
      <w:proofErr w:type="gram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ік</w:t>
      </w:r>
      <w:proofErr w:type="spellEnd"/>
      <w:r w:rsidRPr="00500DE6">
        <w:rPr>
          <w:rFonts w:ascii="Courier New" w:eastAsia="Times New Roman" w:hAnsi="Courier New" w:cs="Courier New"/>
          <w:color w:val="000000"/>
          <w:sz w:val="28"/>
          <w:szCs w:val="28"/>
          <w:highlight w:val="yellow"/>
        </w:rPr>
        <w:t>.</w:t>
      </w:r>
    </w:p>
    <w:p w:rsidR="008A1C0C" w:rsidRPr="00500DE6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16" w:name="o18"/>
      <w:bookmarkEnd w:id="16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{ Пункт 1 в </w:t>
      </w:r>
      <w:proofErr w:type="spellStart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>редакції</w:t>
      </w:r>
      <w:proofErr w:type="spellEnd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 Наказу </w:t>
      </w:r>
      <w:proofErr w:type="spellStart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>Міністерства</w:t>
      </w:r>
      <w:proofErr w:type="spellEnd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>освіти</w:t>
      </w:r>
      <w:proofErr w:type="spellEnd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>і</w:t>
      </w:r>
      <w:proofErr w:type="spellEnd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 науки, </w:t>
      </w:r>
      <w:proofErr w:type="spellStart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>молоді</w:t>
      </w:r>
      <w:proofErr w:type="spellEnd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 та </w:t>
      </w:r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br/>
        <w:t xml:space="preserve">спорту N 115 </w:t>
      </w:r>
      <w:proofErr w:type="gramStart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( </w:t>
      </w:r>
      <w:proofErr w:type="gramEnd"/>
      <w:r w:rsidR="000A440D"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fldChar w:fldCharType="begin"/>
      </w:r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instrText xml:space="preserve"> HYPERLINK "http://zakon1.rada.gov.ua/laws/show/z0271-12" \t "_blank" </w:instrText>
      </w:r>
      <w:r w:rsidR="000A440D"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fldChar w:fldCharType="separate"/>
      </w:r>
      <w:r w:rsidRPr="00500DE6">
        <w:rPr>
          <w:rFonts w:ascii="Courier New" w:eastAsia="Times New Roman" w:hAnsi="Courier New" w:cs="Courier New"/>
          <w:i/>
          <w:iCs/>
          <w:color w:val="5674B9"/>
          <w:sz w:val="28"/>
          <w:szCs w:val="28"/>
          <w:highlight w:val="yellow"/>
          <w:u w:val="single"/>
        </w:rPr>
        <w:t>z0271-12</w:t>
      </w:r>
      <w:r w:rsidR="000A440D"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fldChar w:fldCharType="end"/>
      </w:r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 ) </w:t>
      </w:r>
      <w:proofErr w:type="spellStart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>від</w:t>
      </w:r>
      <w:proofErr w:type="spellEnd"/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highlight w:val="yellow"/>
          <w:bdr w:val="none" w:sz="0" w:space="0" w:color="auto" w:frame="1"/>
        </w:rPr>
        <w:t xml:space="preserve"> 07.02.2012 }</w:t>
      </w:r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00DE6">
        <w:rPr>
          <w:rFonts w:ascii="Courier New" w:eastAsia="Times New Roman" w:hAnsi="Courier New" w:cs="Courier New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7" w:name="o19"/>
      <w:bookmarkEnd w:id="17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2. 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Похвальною  грамотою  «За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особливі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досягнення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окремих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предметі</w:t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в</w:t>
      </w:r>
      <w:proofErr w:type="spellEnd"/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»  (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далі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-  </w:t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Похвальна</w:t>
      </w:r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грамота)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нагороджуються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випускники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навчальних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закладів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,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які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досягли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особливих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успіхів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у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br/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вивченні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одного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чи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декількох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предметів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(не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менше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як 12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балів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).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br/>
      </w:r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Такою</w:t>
      </w:r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нагородою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відзначаються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насамперед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переможці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міжнародних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,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br/>
        <w:t xml:space="preserve">ІІІ, IV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етапів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всеукраїнських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конкурсів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,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олімпіад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,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змагань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.</w:t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8" w:name="o20"/>
      <w:bookmarkEnd w:id="18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{ Пункт 2 в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редакції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Наказу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науки,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молоді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та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спорту N 115 </w:t>
      </w:r>
      <w:proofErr w:type="gram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="000A440D"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fldChar w:fldCharType="begin"/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instrText xml:space="preserve"> HYPERLINK "http://zakon1.rada.gov.ua/laws/show/z0271-12" \t "_blank" </w:instrText>
      </w:r>
      <w:r w:rsidR="000A440D"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fldChar w:fldCharType="separate"/>
      </w:r>
      <w:r w:rsidRPr="008A1C0C">
        <w:rPr>
          <w:rFonts w:ascii="Courier New" w:eastAsia="Times New Roman" w:hAnsi="Courier New" w:cs="Courier New"/>
          <w:i/>
          <w:iCs/>
          <w:color w:val="5674B9"/>
          <w:sz w:val="24"/>
          <w:u w:val="single"/>
        </w:rPr>
        <w:t>z0271-12</w:t>
      </w:r>
      <w:r w:rsidR="000A440D"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fldChar w:fldCharType="end"/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)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07.02.2012 }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19" w:name="o21"/>
      <w:bookmarkEnd w:id="19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3. За  умов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дотримання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пунктів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1,   2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цього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Положення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Похвальними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листами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Похвальними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грамотами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можуть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нагороджуватися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учні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які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навчаються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індивідуальною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формою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навчання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0" w:name="o22"/>
      <w:bookmarkEnd w:id="20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4. </w:t>
      </w:r>
      <w:proofErr w:type="spellStart"/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Р</w:t>
      </w:r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ішення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про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нагородження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учнів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приймається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на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спільному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засіданні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педагогічної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 ради  та  ради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навчального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закладу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затверджується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наказом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керівника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навчального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закладу.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1" w:name="o23"/>
      <w:bookmarkEnd w:id="21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5. </w:t>
      </w:r>
      <w:proofErr w:type="spellStart"/>
      <w:proofErr w:type="gram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</w:t>
      </w:r>
      <w:proofErr w:type="gram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ідвищення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результатів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семестрового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оцінювання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шляхом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коригування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не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дає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підстав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для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нагородження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учнів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Похвальним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листом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чи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Похвальною грамотою.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2" w:name="o24"/>
      <w:bookmarkEnd w:id="22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    {  Пункт 6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виключено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proofErr w:type="gram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ідставі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Наказу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науки,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молоді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та спорту N 115 ( </w:t>
      </w:r>
      <w:hyperlink r:id="rId7" w:tgtFrame="_blank" w:history="1">
        <w:r w:rsidRPr="008A1C0C">
          <w:rPr>
            <w:rFonts w:ascii="Courier New" w:eastAsia="Times New Roman" w:hAnsi="Courier New" w:cs="Courier New"/>
            <w:i/>
            <w:iCs/>
            <w:color w:val="5674B9"/>
            <w:sz w:val="24"/>
            <w:u w:val="single"/>
          </w:rPr>
          <w:t>z0271-12</w:t>
        </w:r>
      </w:hyperlink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)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07.02.2012 }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3" w:name="o25"/>
      <w:bookmarkEnd w:id="23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6.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Нагородження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учнів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Похвальним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листом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Похвальною грамотою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відбувається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в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урочистій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обстановці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із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залученням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представників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громадськості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.</w:t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4" w:name="o26"/>
      <w:bookmarkEnd w:id="24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{ 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Положення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 в 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редакції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Наказу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науки N 187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="000A440D">
        <w:fldChar w:fldCharType="begin"/>
      </w:r>
      <w:r w:rsidR="000A440D">
        <w:instrText>HYPERLINK "http://zakon1.rada.gov.ua/laws/show/z0280-08" \t "_blank"</w:instrText>
      </w:r>
      <w:r w:rsidR="000A440D">
        <w:fldChar w:fldCharType="separate"/>
      </w:r>
      <w:r w:rsidRPr="008A1C0C">
        <w:rPr>
          <w:rFonts w:ascii="Courier New" w:eastAsia="Times New Roman" w:hAnsi="Courier New" w:cs="Courier New"/>
          <w:i/>
          <w:iCs/>
          <w:color w:val="5674B9"/>
          <w:sz w:val="24"/>
          <w:u w:val="single"/>
        </w:rPr>
        <w:t>z0280-08</w:t>
      </w:r>
      <w:r w:rsidR="000A440D">
        <w:fldChar w:fldCharType="end"/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) </w:t>
      </w:r>
      <w:proofErr w:type="spellStart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t xml:space="preserve"> 17.03.2008 } </w:t>
      </w:r>
      <w:r w:rsidRPr="008A1C0C">
        <w:rPr>
          <w:rFonts w:ascii="Courier New" w:eastAsia="Times New Roman" w:hAnsi="Courier New" w:cs="Courier New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8A1C0C" w:rsidRPr="008A1C0C" w:rsidRDefault="008A1C0C" w:rsidP="008A1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5" w:name="o27"/>
      <w:bookmarkEnd w:id="25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Начальник департаменту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розвитку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дошкільної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загальної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середньої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та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позашкільної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>освіти</w:t>
      </w:r>
      <w:proofErr w:type="spellEnd"/>
      <w:r w:rsidRPr="008A1C0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В.П.Романенко </w:t>
      </w:r>
    </w:p>
    <w:p w:rsidR="009E0C96" w:rsidRDefault="009E0C96"/>
    <w:p w:rsidR="00500DE6" w:rsidRDefault="00500DE6"/>
    <w:p w:rsidR="00500DE6" w:rsidRDefault="00500DE6"/>
    <w:p w:rsidR="00500DE6" w:rsidRDefault="00500DE6"/>
    <w:p w:rsidR="00500DE6" w:rsidRDefault="00500DE6"/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500DE6" w:rsidTr="00500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DE6" w:rsidRDefault="00500DE6" w:rsidP="00500DE6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br/>
            </w:r>
          </w:p>
          <w:p w:rsidR="00500DE6" w:rsidRDefault="00500DE6" w:rsidP="00500DE6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</w:p>
          <w:p w:rsidR="00500DE6" w:rsidRDefault="00500DE6" w:rsidP="00500DE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00DE6" w:rsidRDefault="00500DE6" w:rsidP="00500DE6">
      <w:pPr>
        <w:pStyle w:val="tc"/>
        <w:shd w:val="clear" w:color="auto" w:fill="FFFFFF"/>
        <w:spacing w:before="0" w:beforeAutospacing="0" w:after="0" w:afterAutospacing="0" w:line="416" w:lineRule="atLeast"/>
        <w:jc w:val="center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noProof/>
          <w:color w:val="2A2928"/>
          <w:sz w:val="28"/>
          <w:szCs w:val="28"/>
        </w:rPr>
        <w:drawing>
          <wp:inline distT="0" distB="0" distL="0" distR="0">
            <wp:extent cx="628015" cy="837565"/>
            <wp:effectExtent l="19050" t="0" r="635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E6" w:rsidRDefault="00500DE6" w:rsidP="00500DE6">
      <w:pPr>
        <w:pStyle w:val="2"/>
        <w:shd w:val="clear" w:color="auto" w:fill="FFFFFF"/>
        <w:spacing w:before="0" w:beforeAutospacing="0" w:after="0" w:afterAutospacing="0" w:line="590" w:lineRule="atLeast"/>
        <w:jc w:val="center"/>
        <w:rPr>
          <w:rFonts w:ascii="Arial" w:hAnsi="Arial" w:cs="Arial"/>
          <w:b w:val="0"/>
          <w:bCs w:val="0"/>
          <w:color w:val="2A2928"/>
          <w:sz w:val="45"/>
          <w:szCs w:val="45"/>
        </w:rPr>
      </w:pPr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МІНІСТЕРСТВО ОСВІТИ І НАУКИ, </w:t>
      </w:r>
      <w:proofErr w:type="gram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МОЛОД</w:t>
      </w:r>
      <w:proofErr w:type="gram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І ТА СПОРТУ УКРАЇНИ</w:t>
      </w:r>
    </w:p>
    <w:p w:rsidR="00500DE6" w:rsidRDefault="00500DE6" w:rsidP="00500DE6">
      <w:pPr>
        <w:pStyle w:val="2"/>
        <w:shd w:val="clear" w:color="auto" w:fill="FFFFFF"/>
        <w:spacing w:before="0" w:beforeAutospacing="0" w:after="0" w:afterAutospacing="0" w:line="590" w:lineRule="atLeast"/>
        <w:jc w:val="center"/>
        <w:rPr>
          <w:rFonts w:ascii="Arial" w:hAnsi="Arial" w:cs="Arial"/>
          <w:b w:val="0"/>
          <w:bCs w:val="0"/>
          <w:color w:val="2A2928"/>
          <w:sz w:val="45"/>
          <w:szCs w:val="45"/>
        </w:rPr>
      </w:pPr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НАКАЗ</w:t>
      </w:r>
    </w:p>
    <w:tbl>
      <w:tblPr>
        <w:tblW w:w="5000" w:type="pct"/>
        <w:tblCellSpacing w:w="22" w:type="dxa"/>
        <w:tblCellMar>
          <w:top w:w="121" w:type="dxa"/>
          <w:left w:w="937" w:type="dxa"/>
          <w:bottom w:w="121" w:type="dxa"/>
          <w:right w:w="937" w:type="dxa"/>
        </w:tblCellMar>
        <w:tblLook w:val="04A0"/>
      </w:tblPr>
      <w:tblGrid>
        <w:gridCol w:w="3310"/>
        <w:gridCol w:w="2824"/>
        <w:gridCol w:w="3309"/>
      </w:tblGrid>
      <w:tr w:rsidR="00500DE6" w:rsidTr="00500DE6">
        <w:trPr>
          <w:tblCellSpacing w:w="22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DE6" w:rsidRDefault="00500DE6">
            <w:pPr>
              <w:pStyle w:val="tc"/>
              <w:spacing w:before="0" w:beforeAutospacing="0" w:after="0" w:afterAutospacing="0" w:line="41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07.02.2012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DE6" w:rsidRDefault="00500DE6">
            <w:pPr>
              <w:pStyle w:val="tc"/>
              <w:spacing w:before="0" w:beforeAutospacing="0" w:after="0" w:afterAutospacing="0" w:line="41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м. </w:t>
            </w:r>
            <w:proofErr w:type="spellStart"/>
            <w:r>
              <w:rPr>
                <w:b/>
                <w:bCs/>
                <w:sz w:val="28"/>
                <w:szCs w:val="28"/>
              </w:rPr>
              <w:t>Киї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DE6" w:rsidRDefault="00500DE6">
            <w:pPr>
              <w:pStyle w:val="tc"/>
              <w:spacing w:before="0" w:beforeAutospacing="0" w:after="0" w:afterAutospacing="0" w:line="41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 115</w:t>
            </w:r>
          </w:p>
        </w:tc>
      </w:tr>
    </w:tbl>
    <w:p w:rsidR="00500DE6" w:rsidRDefault="00500DE6" w:rsidP="00500DE6">
      <w:pPr>
        <w:pStyle w:val="tc"/>
        <w:shd w:val="clear" w:color="auto" w:fill="FFFFFF"/>
        <w:spacing w:before="0" w:beforeAutospacing="0" w:after="0" w:afterAutospacing="0" w:line="416" w:lineRule="atLeast"/>
        <w:jc w:val="center"/>
        <w:rPr>
          <w:rFonts w:ascii="Arial" w:hAnsi="Arial" w:cs="Arial"/>
          <w:color w:val="2A2928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2A2928"/>
          <w:sz w:val="28"/>
          <w:szCs w:val="28"/>
        </w:rPr>
        <w:t>Зареєстровано</w:t>
      </w:r>
      <w:proofErr w:type="spellEnd"/>
      <w:r>
        <w:rPr>
          <w:rFonts w:ascii="Arial" w:hAnsi="Arial" w:cs="Arial"/>
          <w:b/>
          <w:bCs/>
          <w:color w:val="2A2928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b/>
          <w:bCs/>
          <w:color w:val="2A2928"/>
          <w:sz w:val="28"/>
          <w:szCs w:val="28"/>
        </w:rPr>
        <w:t>Міністерстві</w:t>
      </w:r>
      <w:proofErr w:type="spellEnd"/>
      <w:r>
        <w:rPr>
          <w:rFonts w:ascii="Arial" w:hAnsi="Arial" w:cs="Arial"/>
          <w:b/>
          <w:bCs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A2928"/>
          <w:sz w:val="28"/>
          <w:szCs w:val="28"/>
        </w:rPr>
        <w:t>юстиції</w:t>
      </w:r>
      <w:proofErr w:type="spellEnd"/>
      <w:r>
        <w:rPr>
          <w:rFonts w:ascii="Arial" w:hAnsi="Arial" w:cs="Arial"/>
          <w:b/>
          <w:bCs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A2928"/>
          <w:sz w:val="28"/>
          <w:szCs w:val="28"/>
        </w:rPr>
        <w:t>України</w:t>
      </w:r>
      <w:proofErr w:type="spellEnd"/>
      <w:r>
        <w:rPr>
          <w:rFonts w:ascii="Arial" w:hAnsi="Arial" w:cs="Arial"/>
          <w:b/>
          <w:bCs/>
          <w:color w:val="2A2928"/>
          <w:sz w:val="28"/>
          <w:szCs w:val="28"/>
        </w:rPr>
        <w:br/>
        <w:t xml:space="preserve">21 </w:t>
      </w:r>
      <w:proofErr w:type="gramStart"/>
      <w:r>
        <w:rPr>
          <w:rFonts w:ascii="Arial" w:hAnsi="Arial" w:cs="Arial"/>
          <w:b/>
          <w:bCs/>
          <w:color w:val="2A2928"/>
          <w:sz w:val="28"/>
          <w:szCs w:val="28"/>
        </w:rPr>
        <w:t>лютого</w:t>
      </w:r>
      <w:proofErr w:type="gramEnd"/>
      <w:r>
        <w:rPr>
          <w:rFonts w:ascii="Arial" w:hAnsi="Arial" w:cs="Arial"/>
          <w:b/>
          <w:bCs/>
          <w:color w:val="2A2928"/>
          <w:sz w:val="28"/>
          <w:szCs w:val="28"/>
        </w:rPr>
        <w:t xml:space="preserve"> 2012 р. за N 271/20584</w:t>
      </w:r>
    </w:p>
    <w:p w:rsidR="00500DE6" w:rsidRDefault="00500DE6" w:rsidP="00500DE6">
      <w:pPr>
        <w:pStyle w:val="2"/>
        <w:shd w:val="clear" w:color="auto" w:fill="FFFFFF"/>
        <w:spacing w:before="0" w:beforeAutospacing="0" w:after="0" w:afterAutospacing="0" w:line="590" w:lineRule="atLeast"/>
        <w:jc w:val="center"/>
        <w:rPr>
          <w:rFonts w:ascii="Arial" w:hAnsi="Arial" w:cs="Arial"/>
          <w:b w:val="0"/>
          <w:bCs w:val="0"/>
          <w:color w:val="2A2928"/>
          <w:sz w:val="45"/>
          <w:szCs w:val="45"/>
        </w:rPr>
      </w:pPr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Про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внесення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змі</w:t>
      </w:r>
      <w:proofErr w:type="gram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н</w:t>
      </w:r>
      <w:proofErr w:type="spellEnd"/>
      <w:proofErr w:type="gram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до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Положення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похвальний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лист "За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високі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досягнення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навчанні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" та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похвальну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грамоту "За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особливі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досягнення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вивченні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окремих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предметів</w:t>
      </w:r>
      <w:proofErr w:type="spellEnd"/>
      <w:r>
        <w:rPr>
          <w:rFonts w:ascii="Arial" w:hAnsi="Arial" w:cs="Arial"/>
          <w:b w:val="0"/>
          <w:bCs w:val="0"/>
          <w:color w:val="2A2928"/>
          <w:sz w:val="45"/>
          <w:szCs w:val="45"/>
        </w:rPr>
        <w:t>"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proofErr w:type="spellStart"/>
      <w:r>
        <w:rPr>
          <w:rFonts w:ascii="Arial" w:hAnsi="Arial" w:cs="Arial"/>
          <w:color w:val="2A2928"/>
          <w:sz w:val="28"/>
          <w:szCs w:val="28"/>
        </w:rPr>
        <w:t>Відповідно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до</w:t>
      </w:r>
      <w:r>
        <w:rPr>
          <w:rStyle w:val="apple-converted-space"/>
          <w:rFonts w:ascii="Arial" w:hAnsi="Arial" w:cs="Arial"/>
          <w:color w:val="2A2928"/>
          <w:sz w:val="28"/>
          <w:szCs w:val="28"/>
        </w:rPr>
        <w:t> </w:t>
      </w:r>
      <w:hyperlink r:id="rId9" w:tgtFrame="_top" w:history="1">
        <w:proofErr w:type="spellStart"/>
        <w:r>
          <w:rPr>
            <w:rStyle w:val="a3"/>
            <w:rFonts w:ascii="Arial" w:hAnsi="Arial" w:cs="Arial"/>
            <w:sz w:val="28"/>
            <w:szCs w:val="28"/>
          </w:rPr>
          <w:t>статті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23 Закону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України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"Про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загальну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середню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освіту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>"</w:t>
        </w:r>
      </w:hyperlink>
      <w:r>
        <w:rPr>
          <w:rStyle w:val="apple-converted-space"/>
          <w:rFonts w:ascii="Arial" w:hAnsi="Arial" w:cs="Arial"/>
          <w:color w:val="2A2928"/>
          <w:sz w:val="28"/>
          <w:szCs w:val="28"/>
        </w:rPr>
        <w:t> </w:t>
      </w:r>
      <w:r>
        <w:rPr>
          <w:rFonts w:ascii="Arial" w:hAnsi="Arial" w:cs="Arial"/>
          <w:color w:val="2A2928"/>
          <w:sz w:val="28"/>
          <w:szCs w:val="28"/>
        </w:rPr>
        <w:t xml:space="preserve">та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метою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приведення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A2928"/>
          <w:sz w:val="28"/>
          <w:szCs w:val="28"/>
        </w:rPr>
        <w:t>у</w:t>
      </w:r>
      <w:proofErr w:type="gram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відповідність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із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законодавством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України</w:t>
      </w:r>
      <w:proofErr w:type="spellEnd"/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b/>
          <w:bCs/>
          <w:color w:val="2A2928"/>
          <w:sz w:val="28"/>
          <w:szCs w:val="28"/>
        </w:rPr>
        <w:t>НАКАЗУЮ: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1. Внести до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Положення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про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похвальний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лист "За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високі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досягнення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у </w:t>
      </w:r>
      <w:proofErr w:type="spellStart"/>
      <w:proofErr w:type="gramStart"/>
      <w:r>
        <w:rPr>
          <w:rFonts w:ascii="Arial" w:hAnsi="Arial" w:cs="Arial"/>
          <w:color w:val="2A2928"/>
          <w:sz w:val="28"/>
          <w:szCs w:val="28"/>
        </w:rPr>
        <w:t>навчанні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" та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похвальну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грамоту "За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особливі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досягнення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вивченні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окремих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предметів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затвердженого</w:t>
      </w:r>
      <w:proofErr w:type="spellEnd"/>
      <w:r>
        <w:rPr>
          <w:rStyle w:val="apple-converted-space"/>
          <w:rFonts w:ascii="Arial" w:hAnsi="Arial" w:cs="Arial"/>
          <w:color w:val="2A2928"/>
          <w:sz w:val="28"/>
          <w:szCs w:val="28"/>
        </w:rPr>
        <w:t> </w:t>
      </w:r>
      <w:hyperlink r:id="rId10" w:tgtFrame="_top" w:history="1">
        <w:r>
          <w:rPr>
            <w:rStyle w:val="a3"/>
            <w:rFonts w:ascii="Arial" w:hAnsi="Arial" w:cs="Arial"/>
            <w:sz w:val="28"/>
            <w:szCs w:val="28"/>
          </w:rPr>
          <w:t xml:space="preserve">наказом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Міністерства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освіти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і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r>
          <w:rPr>
            <w:rStyle w:val="a3"/>
            <w:rFonts w:ascii="Arial" w:hAnsi="Arial" w:cs="Arial"/>
            <w:sz w:val="28"/>
            <w:szCs w:val="28"/>
          </w:rPr>
          <w:lastRenderedPageBreak/>
          <w:t xml:space="preserve">науки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України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від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11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грудня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2000 року N 579</w:t>
        </w:r>
      </w:hyperlink>
      <w:r>
        <w:rPr>
          <w:rFonts w:ascii="Arial" w:hAnsi="Arial" w:cs="Arial"/>
          <w:color w:val="2A2928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зареєстрованого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Міністерстві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юстиції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України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19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грудня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2000 року за N 923/5144 (у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редакції</w:t>
      </w:r>
      <w:proofErr w:type="spellEnd"/>
      <w:r>
        <w:rPr>
          <w:rStyle w:val="apple-converted-space"/>
          <w:rFonts w:ascii="Arial" w:hAnsi="Arial" w:cs="Arial"/>
          <w:color w:val="2A2928"/>
          <w:sz w:val="28"/>
          <w:szCs w:val="28"/>
        </w:rPr>
        <w:t> </w:t>
      </w:r>
      <w:hyperlink r:id="rId11" w:tgtFrame="_top" w:history="1">
        <w:r>
          <w:rPr>
            <w:rStyle w:val="a3"/>
            <w:rFonts w:ascii="Arial" w:hAnsi="Arial" w:cs="Arial"/>
            <w:sz w:val="28"/>
            <w:szCs w:val="28"/>
          </w:rPr>
          <w:t xml:space="preserve">наказу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Міністерства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освіти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і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науки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України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від</w:t>
        </w:r>
        <w:proofErr w:type="spellEnd"/>
        <w:proofErr w:type="gram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gramStart"/>
        <w:r>
          <w:rPr>
            <w:rStyle w:val="a3"/>
            <w:rFonts w:ascii="Arial" w:hAnsi="Arial" w:cs="Arial"/>
            <w:sz w:val="28"/>
            <w:szCs w:val="28"/>
          </w:rPr>
          <w:t xml:space="preserve">17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березня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 xml:space="preserve"> 2008 року N 187</w:t>
        </w:r>
      </w:hyperlink>
      <w:r>
        <w:rPr>
          <w:rFonts w:ascii="Arial" w:hAnsi="Arial" w:cs="Arial"/>
          <w:color w:val="2A2928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такі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зміни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>:</w:t>
      </w:r>
      <w:proofErr w:type="gramEnd"/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1.1. Пункт 1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викласти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A2928"/>
          <w:sz w:val="28"/>
          <w:szCs w:val="28"/>
        </w:rPr>
        <w:t>в</w:t>
      </w:r>
      <w:proofErr w:type="gram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такій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редакції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>: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"1.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Похвальним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листом "За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високі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досягнення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у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навчанні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" (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далі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-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Похвальний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лист)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нагороджуються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учні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2 - 8-х та 10(11)-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класів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навчальних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закладів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системи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загальної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середньої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освіти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усіх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типів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форм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власності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(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далі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-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навчальні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заклади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),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які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мають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високі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досягнення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(10 - 12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балів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)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з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усіх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предметів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за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відповідний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навчальний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proofErr w:type="gram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р</w:t>
      </w:r>
      <w:proofErr w:type="gram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ік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.".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1.2. Пункт 2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викласти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A2928"/>
          <w:sz w:val="28"/>
          <w:szCs w:val="28"/>
        </w:rPr>
        <w:t>в</w:t>
      </w:r>
      <w:proofErr w:type="gram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такій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редакції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>: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"2. </w:t>
      </w:r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Похвальною грамотою "За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особливі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досягнення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у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вивченні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окремих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предметі</w:t>
      </w:r>
      <w:proofErr w:type="gram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</w:t>
      </w:r>
      <w:proofErr w:type="spellEnd"/>
      <w:proofErr w:type="gram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" (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далі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- </w:t>
      </w:r>
      <w:proofErr w:type="gram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Похвальна</w:t>
      </w:r>
      <w:proofErr w:type="gram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грамота)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нагороджуються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випускники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навчальних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закладів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,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які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досягли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особливих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успіхів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у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вивченні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одного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чи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декількох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предметів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(не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менше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як 12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балів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). </w:t>
      </w:r>
      <w:proofErr w:type="gram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Такою</w:t>
      </w:r>
      <w:proofErr w:type="gram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нагородою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відзначаються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насамперед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переможці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міжнародних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, III, IV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етапів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всеукраїнських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конкурсів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,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олімпіад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 xml:space="preserve">, </w:t>
      </w:r>
      <w:proofErr w:type="spellStart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змагань</w:t>
      </w:r>
      <w:proofErr w:type="spellEnd"/>
      <w:r w:rsidRPr="00500DE6">
        <w:rPr>
          <w:rFonts w:ascii="Arial" w:hAnsi="Arial" w:cs="Arial"/>
          <w:color w:val="2A2928"/>
          <w:sz w:val="28"/>
          <w:szCs w:val="28"/>
          <w:highlight w:val="yellow"/>
        </w:rPr>
        <w:t>.".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1.3. Пункт 6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виключити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>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У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зв'язку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цим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пункт 7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вважати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пунктом 6.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2. Департаменту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загальної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середньої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дошкільної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освіти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Єресько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О. В.):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2.1. Довести наказ </w:t>
      </w:r>
      <w:proofErr w:type="gramStart"/>
      <w:r>
        <w:rPr>
          <w:rFonts w:ascii="Arial" w:hAnsi="Arial" w:cs="Arial"/>
          <w:color w:val="2A2928"/>
          <w:sz w:val="28"/>
          <w:szCs w:val="28"/>
        </w:rPr>
        <w:t>до</w:t>
      </w:r>
      <w:proofErr w:type="gram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відома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керівників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місцевих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органів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виконавчої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влади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органів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місцевого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самоврядування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загальноосвітніх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навчальних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закладів</w:t>
      </w:r>
      <w:proofErr w:type="spellEnd"/>
      <w:r>
        <w:rPr>
          <w:rFonts w:ascii="Arial" w:hAnsi="Arial" w:cs="Arial"/>
          <w:color w:val="2A2928"/>
          <w:sz w:val="28"/>
          <w:szCs w:val="28"/>
        </w:rPr>
        <w:t>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2.2.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Забезпечити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подання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цього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наказу на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державну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реєстрацію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Міністерства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юстиції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України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>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3. Контроль за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виконанням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наказу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покласти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на заступника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Міністра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Жебровського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Б. М.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 xml:space="preserve">4. Цей наказ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набирає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чинності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з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дня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його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офіційного</w:t>
      </w:r>
      <w:proofErr w:type="spellEnd"/>
      <w:r>
        <w:rPr>
          <w:rFonts w:ascii="Arial" w:hAnsi="Arial" w:cs="Arial"/>
          <w:color w:val="2A29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A2928"/>
          <w:sz w:val="28"/>
          <w:szCs w:val="28"/>
        </w:rPr>
        <w:t>опублікування</w:t>
      </w:r>
      <w:proofErr w:type="spellEnd"/>
      <w:r>
        <w:rPr>
          <w:rFonts w:ascii="Arial" w:hAnsi="Arial" w:cs="Arial"/>
          <w:color w:val="2A2928"/>
          <w:sz w:val="28"/>
          <w:szCs w:val="28"/>
        </w:rPr>
        <w:t>.</w:t>
      </w:r>
    </w:p>
    <w:p w:rsidR="00500DE6" w:rsidRDefault="00500DE6" w:rsidP="00500DE6">
      <w:pPr>
        <w:pStyle w:val="tj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2A2928"/>
          <w:sz w:val="28"/>
          <w:szCs w:val="28"/>
        </w:rPr>
      </w:pPr>
      <w:r>
        <w:rPr>
          <w:rFonts w:ascii="Arial" w:hAnsi="Arial" w:cs="Arial"/>
          <w:color w:val="2A2928"/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121" w:type="dxa"/>
          <w:left w:w="937" w:type="dxa"/>
          <w:bottom w:w="121" w:type="dxa"/>
          <w:right w:w="937" w:type="dxa"/>
        </w:tblCellMar>
        <w:tblLook w:val="04A0"/>
      </w:tblPr>
      <w:tblGrid>
        <w:gridCol w:w="4721"/>
        <w:gridCol w:w="4722"/>
      </w:tblGrid>
      <w:tr w:rsidR="00500DE6" w:rsidTr="00500DE6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DE6" w:rsidRDefault="00500DE6">
            <w:pPr>
              <w:pStyle w:val="tc"/>
              <w:spacing w:before="0" w:beforeAutospacing="0" w:after="0" w:afterAutospacing="0" w:line="416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Міні</w:t>
            </w:r>
            <w:proofErr w:type="gramStart"/>
            <w:r>
              <w:rPr>
                <w:b/>
                <w:bCs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DE6" w:rsidRDefault="00500DE6">
            <w:pPr>
              <w:pStyle w:val="tc"/>
              <w:spacing w:before="0" w:beforeAutospacing="0" w:after="0" w:afterAutospacing="0" w:line="41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В. Табачник</w:t>
            </w:r>
          </w:p>
        </w:tc>
      </w:tr>
    </w:tbl>
    <w:p w:rsidR="00500DE6" w:rsidRDefault="00500DE6"/>
    <w:sectPr w:rsidR="00500DE6" w:rsidSect="000A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3F8C"/>
    <w:multiLevelType w:val="multilevel"/>
    <w:tmpl w:val="D03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1C0C"/>
    <w:rsid w:val="000A440D"/>
    <w:rsid w:val="00500DE6"/>
    <w:rsid w:val="008A1C0C"/>
    <w:rsid w:val="009E0C96"/>
    <w:rsid w:val="009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0D"/>
  </w:style>
  <w:style w:type="paragraph" w:styleId="2">
    <w:name w:val="heading 2"/>
    <w:basedOn w:val="a"/>
    <w:link w:val="20"/>
    <w:uiPriority w:val="9"/>
    <w:qFormat/>
    <w:rsid w:val="00500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1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C0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A1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0D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5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0DE6"/>
  </w:style>
  <w:style w:type="paragraph" w:styleId="a4">
    <w:name w:val="Balloon Text"/>
    <w:basedOn w:val="a"/>
    <w:link w:val="a5"/>
    <w:uiPriority w:val="99"/>
    <w:semiHidden/>
    <w:unhideWhenUsed/>
    <w:rsid w:val="0050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605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z0271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651-14" TargetMode="External"/><Relationship Id="rId11" Type="http://schemas.openxmlformats.org/officeDocument/2006/relationships/hyperlink" Target="http://search.ligazakon.ua/l_doc2.nsf/link1/RE14971.html" TargetMode="External"/><Relationship Id="rId5" Type="http://schemas.openxmlformats.org/officeDocument/2006/relationships/hyperlink" Target="http://zakon1.rada.gov.ua/laws/show/z0271-12" TargetMode="External"/><Relationship Id="rId10" Type="http://schemas.openxmlformats.org/officeDocument/2006/relationships/hyperlink" Target="http://search.ligazakon.ua/l_doc2.nsf/link1/REG51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9906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1299</Words>
  <Characters>7408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2015-03-16T09:24:00Z</dcterms:created>
  <dcterms:modified xsi:type="dcterms:W3CDTF">2015-03-16T10:08:00Z</dcterms:modified>
</cp:coreProperties>
</file>